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2" w:rsidRPr="00AD0DB0" w:rsidRDefault="00956BEB" w:rsidP="00AD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/>
          <w:sz w:val="24"/>
          <w:szCs w:val="24"/>
        </w:rPr>
      </w:pPr>
      <w:bookmarkStart w:id="0" w:name="_GoBack"/>
      <w:r w:rsidRPr="00AD0DB0">
        <w:rPr>
          <w:rFonts w:ascii="Arial" w:hAnsi="Arial" w:cs="Arial"/>
          <w:b/>
          <w:bCs/>
          <w:color w:val="4F6228"/>
          <w:sz w:val="24"/>
          <w:szCs w:val="24"/>
        </w:rPr>
        <w:t>BUSINESS PROFILE (Example)</w:t>
      </w:r>
    </w:p>
    <w:bookmarkEnd w:id="0"/>
    <w:p w:rsidR="00AD0DB0" w:rsidRDefault="00AD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22" w:rsidRDefault="00062F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Type of Business: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Corner Store, service station &amp; Deli (operating 24/7)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Contact: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John D. (owner)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Assessment Request:</w:t>
      </w:r>
      <w:r>
        <w:rPr>
          <w:rFonts w:ascii="Arial" w:hAnsi="Arial" w:cs="Arial"/>
          <w:sz w:val="20"/>
          <w:szCs w:val="20"/>
        </w:rPr>
        <w:t xml:space="preserve">   John, “I just bought this place and I could use all the advice I can get to help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reduce my costs.”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Business History: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John recently retired from a local utility company and bought the business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which had been in operation for over 15 years. Several of the other staff had 3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 4 </w:t>
      </w:r>
      <w:proofErr w:type="gramStart"/>
      <w:r>
        <w:rPr>
          <w:rFonts w:ascii="Arial" w:hAnsi="Arial" w:cs="Arial"/>
          <w:sz w:val="20"/>
          <w:szCs w:val="20"/>
        </w:rPr>
        <w:t>years</w:t>
      </w:r>
      <w:proofErr w:type="gramEnd"/>
      <w:r>
        <w:rPr>
          <w:rFonts w:ascii="Arial" w:hAnsi="Arial" w:cs="Arial"/>
          <w:sz w:val="20"/>
          <w:szCs w:val="20"/>
        </w:rPr>
        <w:t xml:space="preserve"> history with the previous owners.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Number of Staff: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3 full time and 6 part-time. Including owner &amp; manager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Building Features: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Fuel pump islands on two sides of the 1550 sq. ft. structure, 850 sq. ft. of retail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area, including cooler space and small snack bar. 1 office w/ 2 desks, 200 sq.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ft. receiving/storage room, three rest rooms, and 90 sq. ft. behind the deli /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register counter. Employee parking adjoins the rear of the </w:t>
      </w:r>
      <w:proofErr w:type="spellStart"/>
      <w:r>
        <w:rPr>
          <w:rFonts w:ascii="Arial" w:hAnsi="Arial" w:cs="Arial"/>
          <w:sz w:val="20"/>
          <w:szCs w:val="20"/>
        </w:rPr>
        <w:t>bldg</w:t>
      </w:r>
      <w:proofErr w:type="spellEnd"/>
      <w:r>
        <w:rPr>
          <w:rFonts w:ascii="Arial" w:hAnsi="Arial" w:cs="Arial"/>
          <w:sz w:val="20"/>
          <w:szCs w:val="20"/>
        </w:rPr>
        <w:t xml:space="preserve"> with alley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access for deliveries through a rear entrance, which is poorly lighted.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WDS in use: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Historically, 2 separate two-</w:t>
      </w:r>
      <w:proofErr w:type="spellStart"/>
      <w:r>
        <w:rPr>
          <w:rFonts w:ascii="Arial" w:hAnsi="Arial" w:cs="Arial"/>
          <w:sz w:val="19"/>
          <w:szCs w:val="19"/>
        </w:rPr>
        <w:t>yd</w:t>
      </w:r>
      <w:proofErr w:type="spellEnd"/>
      <w:r>
        <w:rPr>
          <w:rFonts w:ascii="Arial" w:hAnsi="Arial" w:cs="Arial"/>
          <w:sz w:val="19"/>
          <w:szCs w:val="19"/>
        </w:rPr>
        <w:t xml:space="preserve"> dumpsters are used to accommodate all waste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generated by the operation, one dumpster is emptied 6 times a week, the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other is emptied three times a week (M/W/F). Neither dumpster is kept inside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 enclosed area. The cost for this level of service being $731.00 per month /</w: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$8,772 annually, plus regular extra volume charges.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Waste Assessment Findings: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Empty cardboard boxes (from staff &amp; vendors stocking) were not being broken down before disposal, thus appearing to represent up to 45% of actual waste (by volume) on </w:t>
      </w:r>
      <w:proofErr w:type="gramStart"/>
      <w:r>
        <w:rPr>
          <w:rFonts w:ascii="Arial" w:hAnsi="Arial" w:cs="Arial"/>
          <w:sz w:val="20"/>
          <w:szCs w:val="20"/>
        </w:rPr>
        <w:t>days</w:t>
      </w:r>
      <w:proofErr w:type="gramEnd"/>
      <w:r>
        <w:rPr>
          <w:rFonts w:ascii="Arial" w:hAnsi="Arial" w:cs="Arial"/>
          <w:sz w:val="20"/>
          <w:szCs w:val="20"/>
        </w:rPr>
        <w:t xml:space="preserve"> freight is received.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3.9pt;margin-top:-32.6pt;width:8.05pt;height:8.05pt;z-index:-23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Trash can liners (24 per day) were tied off retaining air in 25 to 50% of their capacity. Paper towels from rest rooms, fuel islands - the deli and housekeeping activities represented 20% of actual waste (by volume).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28" type="#_x0000_t75" style="position:absolute;margin-left:53.9pt;margin-top:-32.3pt;width:8.05pt;height:7.9pt;z-index:-22;mso-position-horizontal-relative:text;mso-position-vertical-relative:text" o:allowincell="f">
            <v:imagedata r:id="rId5" o:title=""/>
          </v:shape>
        </w:pict>
      </w:r>
      <w:r w:rsidRPr="00AD0DB0">
        <w:rPr>
          <w:noProof/>
        </w:rPr>
        <w:pict>
          <v:shape id="_x0000_s1029" type="#_x0000_t75" style="position:absolute;margin-left:53.9pt;margin-top:-20.9pt;width:8.05pt;height:8.05pt;z-index:-21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office is flooded daily with trade and product journals, catalogs and other related mailings, representing 3 to 5% (by weight) of all generated waste paper.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0" type="#_x0000_t75" style="position:absolute;margin-left:53.9pt;margin-top:-21.1pt;width:8.05pt;height:8.05pt;z-index:-20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Food waste from the deli and snack bar appeared to represent less than 15% of actual waste (by volume).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1" type="#_x0000_t75" style="position:absolute;margin-left:53.9pt;margin-top:-21.1pt;width:8.05pt;height:8.05pt;z-index:-19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2 dumpsters appeared to be commonly used by neighboring businesses, vendors and/or the general public, due to easy access. This represented up to 25% of the actual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2" type="#_x0000_t75" style="position:absolute;margin-left:53.9pt;margin-top:-22.55pt;width:8.05pt;height:8.05pt;z-index:-18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waste (by volume).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Accompanying Observations</w:t>
      </w:r>
      <w:r>
        <w:rPr>
          <w:rFonts w:ascii="Arial" w:hAnsi="Arial" w:cs="Arial"/>
          <w:sz w:val="20"/>
          <w:szCs w:val="20"/>
        </w:rPr>
        <w:t>: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Staff empties 8 trash cans, replacing plastic liners each time, on each of the three daily shifts.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3" type="#_x0000_t75" style="position:absolute;margin-left:53.9pt;margin-top:-21.1pt;width:8.05pt;height:8.05pt;z-index:-17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40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No effort is made to reduce air mass before placing trash can liners in dumpsters. The two public rest rooms are accessible from only the exterior of the building.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4" type="#_x0000_t75" style="position:absolute;margin-left:53.9pt;margin-top:-25.4pt;width:8.05pt;height:8.05pt;z-index:-16;mso-position-horizontal-relative:text;mso-position-vertical-relative:text" o:allowincell="f">
            <v:imagedata r:id="rId5" o:title=""/>
          </v:shape>
        </w:pict>
      </w:r>
      <w:r w:rsidRPr="00AD0DB0">
        <w:rPr>
          <w:noProof/>
        </w:rPr>
        <w:pict>
          <v:shape id="_x0000_s1035" type="#_x0000_t75" style="position:absolute;margin-left:53.9pt;margin-top:-14pt;width:8.05pt;height:8.05pt;z-index:-15;mso-position-horizontal-relative:text;mso-position-vertical-relative:text" o:allowincell="f">
            <v:imagedata r:id="rId5" o:title=""/>
          </v:shape>
        </w:pic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62F22" w:rsidSect="00AD0DB0">
          <w:pgSz w:w="12240" w:h="15840"/>
          <w:pgMar w:top="1440" w:right="1620" w:bottom="1440" w:left="1440" w:header="720" w:footer="720" w:gutter="0"/>
          <w:pgBorders w:offsetFrom="page">
            <w:top w:val="thinThickMediumGap" w:sz="24" w:space="24" w:color="4F6228"/>
            <w:left w:val="thinThickMediumGap" w:sz="24" w:space="24" w:color="4F6228"/>
            <w:bottom w:val="thickThinMediumGap" w:sz="24" w:space="24" w:color="4F6228"/>
            <w:right w:val="thickThinMediumGap" w:sz="24" w:space="24" w:color="4F6228"/>
          </w:pgBorders>
          <w:cols w:space="720" w:equalWidth="0">
            <w:col w:w="9180"/>
          </w:cols>
          <w:noEndnote/>
        </w:sectPr>
      </w:pP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right="18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0"/>
          <w:szCs w:val="20"/>
        </w:rPr>
        <w:lastRenderedPageBreak/>
        <w:t>Paper towels in the two public rest rooms have a history of being used to plug the commodes, used at the fuel islands and/or just disappearing (especially on weekends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  <w:r>
        <w:rPr>
          <w:rFonts w:ascii="Arial" w:hAnsi="Arial" w:cs="Arial"/>
          <w:sz w:val="20"/>
          <w:szCs w:val="20"/>
        </w:rPr>
        <w:t xml:space="preserve"> Management is making plans to expand deli items and increase sales. The sink in the deli area is not equipped with a disposal.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6" type="#_x0000_t75" style="position:absolute;margin-left:53.9pt;margin-top:-43.9pt;width:8.05pt;height:8.05pt;z-index:-14;mso-position-horizontal-relative:text;mso-position-vertical-relative:text" o:allowincell="f">
            <v:imagedata r:id="rId5" o:title=""/>
          </v:shape>
        </w:pict>
      </w:r>
      <w:r w:rsidRPr="00AD0DB0">
        <w:rPr>
          <w:noProof/>
        </w:rPr>
        <w:pict>
          <v:shape id="_x0000_s1037" type="#_x0000_t75" style="position:absolute;margin-left:53.9pt;margin-top:-20.75pt;width:8.05pt;height:8.05pt;z-index:-13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night and early morning shifts are responsible for food prep, stocking coolers, the retail area and general housekeeping duties between sales.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8" type="#_x0000_t75" style="position:absolute;margin-left:53.9pt;margin-top:-21.1pt;width:8.05pt;height:8.05pt;z-index:-12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Individual boxes of merchandise are shuffled between the storage and retail areas to manage inventory.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39" type="#_x0000_t75" style="position:absolute;margin-left:53.9pt;margin-top:-21.1pt;width:8.05pt;height:8.05pt;z-index:-11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440" w:right="1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After dark, staffs are afraid to get close to the rear entrance, or to go outside. There appears to be no recycling effort as part of the operation.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0" type="#_x0000_t75" style="position:absolute;margin-left:53.9pt;margin-top:-24.15pt;width:8.05pt;height:8.05pt;z-index:-10;mso-position-horizontal-relative:text;mso-position-vertical-relative:text" o:allowincell="f">
            <v:imagedata r:id="rId5" o:title=""/>
          </v:shape>
        </w:pict>
      </w:r>
      <w:r w:rsidRPr="00AD0DB0">
        <w:rPr>
          <w:noProof/>
        </w:rPr>
        <w:pict>
          <v:shape id="_x0000_s1041" type="#_x0000_t75" style="position:absolute;margin-left:53.9pt;margin-top:-12.75pt;width:8.05pt;height:8.05pt;z-index:-9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Recommendations: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Install an enclosure around the dumpster area to restrict public access. Perhaps install motion detecting lights for the area.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2" type="#_x0000_t75" style="position:absolute;margin-left:53.9pt;margin-top:-21.1pt;width:8.05pt;height:8.05pt;z-index:-8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Replace one trash dumpster with a cardboard recycling container ($25.00 per month fee, for multiple times a week collection service).</w:t>
      </w:r>
    </w:p>
    <w:p w:rsidR="00062F22" w:rsidRDefault="00AD0D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0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3" type="#_x0000_t75" style="position:absolute;left:0;text-align:left;margin-left:53.9pt;margin-top:-20.85pt;width:8.05pt;height:8.05pt;z-index:-7;mso-position-horizontal-relative:text;mso-position-vertical-relative:text" o:allowincell="f">
            <v:imagedata r:id="rId5" o:title=""/>
          </v:shape>
        </w:pict>
      </w:r>
      <w:r w:rsidR="00956BEB">
        <w:rPr>
          <w:rFonts w:ascii="Arial" w:hAnsi="Arial" w:cs="Arial"/>
          <w:sz w:val="20"/>
          <w:szCs w:val="20"/>
        </w:rPr>
        <w:t>Purchase a 2 shelf push cart ($119.00) for shuttling inventory and broken down boxes to and from retail and storage areas.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4" type="#_x0000_t75" style="position:absolute;margin-left:53.9pt;margin-top:-21.1pt;width:8.05pt;height:8.05pt;z-index:-6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Have all empty boxes broken down prior to disposal. Box knives used to open boxes can be used to break down the empty ones as generated.</w:t>
      </w:r>
    </w:p>
    <w:p w:rsidR="00062F22" w:rsidRDefault="00AD0D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340"/>
        <w:jc w:val="both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5" type="#_x0000_t75" style="position:absolute;left:0;text-align:left;margin-left:53.9pt;margin-top:-21pt;width:8.05pt;height:8.05pt;z-index:-5;mso-position-horizontal-relative:text;mso-position-vertical-relative:text" o:allowincell="f">
            <v:imagedata r:id="rId5" o:title=""/>
          </v:shape>
        </w:pict>
      </w:r>
      <w:r w:rsidR="00956BEB">
        <w:rPr>
          <w:rFonts w:ascii="Arial" w:hAnsi="Arial" w:cs="Arial"/>
          <w:sz w:val="20"/>
          <w:szCs w:val="20"/>
        </w:rPr>
        <w:t>Replace paper towel dispensers in the two public rest rooms with cloth recycling type from local vendor ($24.00 per mo.) or purchase and install electric blower type dryers ($456.00).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6" type="#_x0000_t75" style="position:absolute;margin-left:53.9pt;margin-top:-32.6pt;width:8.05pt;height:8.05pt;z-index:-4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Change trash can liners at ¾ full, stuff smaller or partial full liners into one another and/or larger ones from the fuel islands. Always remove any excess air from the liners before tying them closed.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7" type="#_x0000_t75" style="position:absolute;margin-left:53.9pt;margin-top:-32.3pt;width:8.05pt;height:7.9pt;z-index:-3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Recycle all waste paper and junk mail from the office and register areas, (</w:t>
      </w:r>
      <w:proofErr w:type="gramStart"/>
      <w:r>
        <w:rPr>
          <w:rFonts w:ascii="Arial" w:hAnsi="Arial" w:cs="Arial"/>
          <w:sz w:val="20"/>
          <w:szCs w:val="20"/>
        </w:rPr>
        <w:t>one time</w:t>
      </w:r>
      <w:proofErr w:type="gramEnd"/>
      <w:r>
        <w:rPr>
          <w:rFonts w:ascii="Arial" w:hAnsi="Arial" w:cs="Arial"/>
          <w:sz w:val="20"/>
          <w:szCs w:val="20"/>
        </w:rPr>
        <w:t xml:space="preserve"> refundable fee of $42.00 for system - collection is a FREE service).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8" type="#_x0000_t75" style="position:absolute;margin-left:53.9pt;margin-top:-21.1pt;width:8.05pt;height:8.05pt;z-index:-2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Include a sink disposal as part of upgrade to deli expansion ($725.00).</w:t>
      </w:r>
    </w:p>
    <w:p w:rsidR="00062F22" w:rsidRDefault="00AD0DB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 w:rsidRPr="00AD0DB0">
        <w:rPr>
          <w:noProof/>
        </w:rPr>
        <w:pict>
          <v:shape id="_x0000_s1049" type="#_x0000_t75" style="position:absolute;margin-left:53.9pt;margin-top:-9.6pt;width:8.05pt;height:8.05pt;z-index:-1;mso-position-horizontal-relative:text;mso-position-vertical-relative:text" o:allowincell="f">
            <v:imagedata r:id="rId5" o:title=""/>
          </v:shape>
        </w:pict>
      </w:r>
    </w:p>
    <w:p w:rsidR="00062F22" w:rsidRDefault="00956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Target Objectives: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4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Reduce dependency of waste disposal services to a single dumpster, serviced only twice a week. Reduce basic waste related costs from $731 to $212 per month including additional cardboard collection service. 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62F22" w:rsidRDefault="00956BEB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3" w:lineRule="auto"/>
        <w:ind w:left="1440"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Eliminate staff time and/or plumber service costs associated with plugged toilets, by removing paper towels from public restrooms. </w:t>
      </w:r>
    </w:p>
    <w:p w:rsidR="00062F22" w:rsidRDefault="0006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2F22" w:rsidSect="00AD0DB0">
      <w:pgSz w:w="12240" w:h="15840"/>
      <w:pgMar w:top="1424" w:right="1500" w:bottom="1440" w:left="1440" w:header="720" w:footer="720" w:gutter="0"/>
      <w:pgBorders w:offsetFrom="page">
        <w:top w:val="thinThickMediumGap" w:sz="24" w:space="24" w:color="4F6228"/>
        <w:left w:val="thinThickMediumGap" w:sz="24" w:space="24" w:color="4F6228"/>
        <w:bottom w:val="thickThinMediumGap" w:sz="24" w:space="24" w:color="4F6228"/>
        <w:right w:val="thickThinMediumGap" w:sz="24" w:space="24" w:color="4F6228"/>
      </w:pgBorders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BEB"/>
    <w:rsid w:val="00062F22"/>
    <w:rsid w:val="00956BEB"/>
    <w:rsid w:val="00A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5BFAEEBD"/>
  <w15:docId w15:val="{0089BD6A-8931-4AD4-A00A-97592F0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2016-09-18T15:46:00Z</dcterms:created>
  <dcterms:modified xsi:type="dcterms:W3CDTF">2016-09-18T15:46:00Z</dcterms:modified>
</cp:coreProperties>
</file>