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3.375pt;margin-top:71.114998pt;width:526pt;height:549.3pt;mso-position-horizontal-relative:page;mso-position-vertical-relative:page;z-index:-251975680" coordorigin="868,1422" coordsize="10520,10986">
            <v:shape style="position:absolute;left:8385;top:2429;width:2910;height:2805" coordorigin="8385,2430" coordsize="2910,2805" path="m8385,3832l8387,3758,8393,3684,8403,3612,8416,3541,8434,3471,8455,3402,8479,3335,8507,3270,8537,3206,8572,3144,8609,3084,8649,3026,8692,2970,8738,2917,8786,2865,8837,2816,8890,2769,8946,2725,9004,2684,9064,2645,9127,2609,9191,2577,9257,2547,9325,2520,9394,2497,9465,2477,9538,2460,9611,2447,9686,2437,9763,2432,9840,2430,9917,2432,9994,2437,10069,2447,10142,2460,10215,2477,10286,2497,10355,2520,10423,2547,10489,2577,10553,2609,10616,2645,10676,2684,10734,2725,10790,2769,10843,2816,10894,2865,10942,2917,10988,2970,11031,3026,11071,3084,11108,3144,11143,3206,11173,3270,11201,3335,11225,3402,11246,3471,11264,3541,11277,3612,11287,3684,11293,3758,11295,3832,11293,3906,11287,3980,11277,4052,11264,4123,11246,4193,11225,4262,11201,4329,11173,4394,11143,4458,11108,4520,11071,4580,11031,4638,10988,4694,10942,4747,10894,4799,10843,4848,10790,4895,10734,4939,10676,4980,10616,5019,10553,5055,10489,5088,10423,5117,10355,5144,10286,5168,10215,5188,10142,5204,10069,5217,9994,5227,9917,5233,9840,5235,9763,5233,9686,5227,9611,5217,9538,5204,9465,5188,9394,5168,9325,5144,9257,5117,9191,5088,9127,5055,9064,5019,9004,4980,8946,4939,8890,4895,8837,4848,8786,4799,8738,4747,8692,4694,8649,4638,8609,4580,8572,4520,8537,4458,8507,4394,8479,4329,8455,4262,8434,4193,8416,4123,8403,4052,8393,3980,8387,3906,8385,3832xe" filled="false" stroked="true" strokeweight=".25pt" strokecolor="#000000">
              <v:path arrowok="t"/>
              <v:stroke dashstyle="solid"/>
            </v:shape>
            <v:shape style="position:absolute;left:867;top:1422;width:10520;height:10986" type="#_x0000_t75" stroked="false">
              <v:imagedata r:id="rId5" o:title=""/>
            </v:shape>
            <v:shape style="position:absolute;left:4110;top:5399;width:7095;height:6585" coordorigin="4110,5400" coordsize="7095,6585" path="m9030,6480l9033,6406,9040,6333,9052,6262,9069,6193,9090,6125,9115,6059,9145,5996,9178,5935,9216,5876,9257,5820,9301,5766,9349,5716,9399,5669,9453,5625,9509,5584,9569,5547,9630,5514,9694,5484,9760,5459,9828,5438,9898,5422,9970,5409,10043,5402,10118,5400,10192,5402,10265,5409,10337,5422,10407,5438,10475,5459,10541,5484,10605,5514,10666,5547,10726,5584,10782,5625,10836,5669,10887,5716,10934,5766,10978,5820,11019,5876,11057,5935,11090,5996,11120,6059,11145,6125,11166,6193,11183,6262,11195,6333,11202,6406,11205,6480,11202,6554,11195,6626,11183,6697,11166,6767,11145,6834,11120,6900,11090,6963,11057,7025,11019,7083,10978,7140,10934,7193,10887,7243,10836,7291,10782,7335,10726,7375,10666,7412,10605,7445,10541,7475,10475,7500,10407,7521,10337,7538,10265,7550,10192,7557,10118,7560,10043,7557,9970,7550,9898,7538,9828,7521,9760,7500,9694,7475,9630,7445,9569,7412,9509,7375,9453,7335,9399,7291,9349,7243,9301,7193,9257,7140,9216,7083,9178,7025,9145,6963,9115,6900,9090,6834,9069,6767,9052,6697,9040,6626,9033,6554,9030,6480xm4110,11032l4113,10958,4122,10885,4136,10814,4155,10745,4180,10678,4209,10613,4243,10551,4282,10492,4324,10436,4371,10384,4421,10334,4475,10289,4533,10247,4593,10210,4656,10176,4722,10148,4791,10124,4861,10105,4934,10091,5009,10082,5085,10080,5161,10082,5236,10091,5309,10105,5379,10124,5448,10148,5514,10176,5577,10210,5637,10247,5695,10289,5749,10334,5799,10384,5846,10436,5888,10492,5927,10551,5961,10613,5990,10678,6015,10745,6034,10814,6048,10885,6057,10958,6060,11032,6057,11106,6048,11179,6034,11250,6015,11320,5990,11386,5961,11451,5927,11513,5888,11572,5846,11628,5799,11681,5749,11730,5695,11775,5637,11817,5577,11855,5514,11888,5448,11916,5379,11940,5309,11959,5236,11973,5161,11982,5085,11985,5009,11982,4934,11973,4861,11959,4791,11940,4722,11916,4656,11888,4593,11855,4533,11817,4475,11775,4421,11730,4371,11681,4324,11628,4282,11572,4243,11513,4209,11451,4180,11386,4155,11320,4136,11250,4122,11179,4113,11106,4110,11032x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170013pt;margin-top:49.307774pt;width:73.55pt;height:51.9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Arial Black"/>
                      <w:sz w:val="28"/>
                    </w:rPr>
                  </w:pPr>
                  <w:r>
                    <w:rPr>
                      <w:rFonts w:ascii="Arial Black"/>
                      <w:sz w:val="28"/>
                    </w:rPr>
                    <w:t>ECO-MAP</w:t>
                  </w:r>
                </w:p>
                <w:p>
                  <w:pPr>
                    <w:spacing w:before="95"/>
                    <w:ind w:left="147" w:right="723" w:hanging="92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Health 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670013pt;margin-top:71.239998pt;width:148.25pt;height:13.05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tabs>
                      <w:tab w:pos="2945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NAME: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984001pt;margin-top:81.065781pt;width:77.350pt;height:14.35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Social Welfare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670013pt;margin-top:98.019997pt;width:148.25pt;height:13.05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tabs>
                      <w:tab w:pos="2945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DATE:</w:t>
                  </w:r>
                  <w:r>
                    <w:rPr>
                      <w:b/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910004pt;margin-top:134.345779pt;width:89.55pt;height:14.35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Extended 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690002pt;margin-top:164.225784pt;width:29.6pt;height:14.35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029999pt;margin-top:164.465775pt;width:40.5pt;height:14.35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Church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304001pt;margin-top:222.785782pt;width:46.05pt;height:14.35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Spiritual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329987pt;margin-top:275.255768pt;width:72.350pt;height:27.1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spacing w:before="13"/>
                    <w:ind w:left="20" w:right="1" w:firstLine="98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FAMILY OR HOUSEHOLD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73999pt;margin-top:276.815796pt;width:59pt;height:14.35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Recreation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64pt;margin-top:425.395782pt;width:51.55pt;height:26.95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spacing w:before="13"/>
                    <w:ind w:left="168" w:right="1" w:hanging="149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Extended 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790009pt;margin-top:470.395782pt;width:41.85pt;height:14.35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Friends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690002pt;margin-top:507.475769pt;width:38.65pt;height:14.35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99998pt;margin-top:531.835754pt;width:59pt;height:14.35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Recreation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35.190002pt;width:504.25pt;height:36.450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Understanding the Ecomap</w:t>
                  </w:r>
                  <w:r>
                    <w:rPr>
                      <w:b/>
                      <w:sz w:val="20"/>
                    </w:rPr>
                    <w:t>: </w:t>
                  </w:r>
                  <w:r>
                    <w:rPr>
                      <w:sz w:val="20"/>
                    </w:rPr>
                    <w:t>An ecomap is a structural diagram of a client's most important relationships with people,</w:t>
                  </w:r>
                </w:p>
                <w:p>
                  <w:pPr>
                    <w:pStyle w:val="BodyText"/>
                  </w:pPr>
                  <w:r>
                    <w:rPr/>
                    <w:t>groups, and organizations; and identifies resources available in clients’ community. Social workers use this tool to show the coalition of resources that seem likely to affect a client's efforts to achieve personal goals.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84.026001pt;width:377.9pt;height:60.8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Instructions</w:t>
                  </w:r>
                  <w:r>
                    <w:rPr>
                      <w:b/>
                      <w:sz w:val="20"/>
                    </w:rPr>
                    <w:t>: </w:t>
                  </w:r>
                  <w:r>
                    <w:rPr>
                      <w:sz w:val="20"/>
                    </w:rPr>
                    <w:t>Fill in connections where they exist.</w:t>
                  </w:r>
                </w:p>
                <w:p>
                  <w:pPr>
                    <w:pStyle w:val="BodyText"/>
                  </w:pPr>
                  <w:r>
                    <w:rPr/>
                    <w:t>Indicate nature of connections with a descriptive word or by drawing different kinds of line;</w:t>
                  </w:r>
                </w:p>
                <w:p>
                  <w:pPr>
                    <w:pStyle w:val="BodyText"/>
                    <w:tabs>
                      <w:tab w:pos="2220" w:val="left" w:leader="none"/>
                    </w:tabs>
                    <w:spacing w:line="243" w:lineRule="exact" w:before="1"/>
                    <w:ind w:left="740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for strong; - - - - - - - - - - for weak, / / / / / / / / / / for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stressful.</w:t>
                  </w:r>
                </w:p>
                <w:p>
                  <w:pPr>
                    <w:pStyle w:val="BodyText"/>
                    <w:spacing w:line="243" w:lineRule="exact"/>
                    <w:rPr>
                      <w:rFonts w:ascii="Wingdings" w:hAnsi="Wingdings"/>
                    </w:rPr>
                  </w:pPr>
                  <w:r>
                    <w:rPr/>
                    <w:t>Draw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along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lines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 signify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energy,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resources,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etc.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Identify significant people and fill in empty circles as needed.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109985pt;margin-top:69.52002pt;width:111.85pt;height:12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149994pt;margin-top:96.299988pt;width:118.85pt;height:12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424004pt;margin-top:705.976013pt;width:74.05pt;height:12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980" w:bottom="280" w:left="880" w:right="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2.625pt;margin-top:49.924999pt;width:548.5pt;height:583.9pt;mso-position-horizontal-relative:page;mso-position-vertical-relative:page;z-index:-251955200" coordorigin="853,998" coordsize="10970,11678">
            <v:shape style="position:absolute;left:852;top:998;width:10970;height:11678" type="#_x0000_t75" stroked="false">
              <v:imagedata r:id="rId6" o:title=""/>
            </v:shape>
            <v:line style="position:absolute" from="3119,10515" to="4844,6630" stroked="true" strokeweight=".75pt" strokecolor="#000000">
              <v:stroke dashstyle="solid"/>
            </v:line>
            <v:shape style="position:absolute;left:2672;top:3981;width:238;height:324" type="#_x0000_t75" stroked="false">
              <v:imagedata r:id="rId7" o:title=""/>
            </v:shape>
            <v:shape style="position:absolute;left:3362;top:4881;width:238;height:324" type="#_x0000_t75" stroked="false">
              <v:imagedata r:id="rId8" o:title=""/>
            </v:shape>
            <v:shape style="position:absolute;left:3017;top:4476;width:238;height:324" type="#_x0000_t75" stroked="false">
              <v:imagedata r:id="rId9" o:title=""/>
            </v:shape>
            <v:shape style="position:absolute;left:5450;top:4137;width:171;height:364" type="#_x0000_t75" stroked="false">
              <v:imagedata r:id="rId10" o:title=""/>
            </v:shape>
            <v:shape style="position:absolute;left:5225;top:5242;width:171;height:364" type="#_x0000_t75" stroked="false">
              <v:imagedata r:id="rId11" o:title=""/>
            </v:shape>
            <v:shape style="position:absolute;left:5090;top:5937;width:171;height:363" type="#_x0000_t75" stroked="false">
              <v:imagedata r:id="rId12" o:title=""/>
            </v:shape>
            <v:shape style="position:absolute;left:5684;top:4140;width:170;height:364" type="#_x0000_t75" stroked="false">
              <v:imagedata r:id="rId13" o:title=""/>
            </v:shape>
            <v:shape style="position:absolute;left:5549;top:4910;width:170;height:364" type="#_x0000_t75" stroked="false">
              <v:imagedata r:id="rId14" o:title=""/>
            </v:shape>
            <v:shape style="position:absolute;left:5309;top:5910;width:170;height:364" type="#_x0000_t75" stroked="false">
              <v:imagedata r:id="rId15" o:title=""/>
            </v:shape>
            <v:shape style="position:absolute;left:6630;top:6119;width:248;height:163" type="#_x0000_t75" stroked="false">
              <v:imagedata r:id="rId16" o:title=""/>
            </v:shape>
            <v:shape style="position:absolute;left:5100;top:4874;width:248;height:163" type="#_x0000_t75" stroked="false">
              <v:imagedata r:id="rId17" o:title=""/>
            </v:shape>
            <v:shape style="position:absolute;left:7070;top:5175;width:174;height:347" type="#_x0000_t75" stroked="false">
              <v:imagedata r:id="rId18" o:title=""/>
            </v:shape>
            <v:shape style="position:absolute;left:7010;top:5880;width:174;height:347" coordorigin="7010,5880" coordsize="174,347" path="m7105,5939l7088,5964,7065,6224,7095,6226,7118,5966,7105,5939xm7123,5908l7092,5908,7122,5911,7118,5966,7157,6049,7166,6052,7173,6049,7181,6045,7184,6036,7180,6029,7123,5908xm7110,5880l7010,6021,7012,6031,7025,6040,7035,6038,7040,6032,7088,5964,7092,5908,7123,5908,7110,5880xm7122,5916l7094,5916,7120,5918,7105,5939,7118,5966,7122,5916xm7092,5908l7088,5964,7105,5939,7094,5916,7122,5916,7122,5911,7092,5908xm7094,5916l7105,5939,7120,5918,7094,5916xe" filled="true" fillcolor="#000000" stroked="false">
              <v:path arrowok="t"/>
              <v:fill type="solid"/>
            </v:shape>
            <v:shape style="position:absolute;left:7283;top:5248;width:173;height:347" type="#_x0000_t75" stroked="false">
              <v:imagedata r:id="rId19" o:title=""/>
            </v:shape>
            <v:shape style="position:absolute;left:7192;top:5833;width:173;height:347" coordorigin="7192,5833" coordsize="173,347" path="m7211,6005l7203,6009,7195,6012,7192,6021,7195,6028,7259,6180,7280,6152,7278,6152,7248,6149,7255,6094,7220,6009,7211,6005xm7255,6094l7248,6149,7278,6152,7279,6145,7277,6145,7251,6141,7267,6121,7255,6094xm7350,6024l7341,6025,7336,6031,7285,6097,7278,6152,7280,6152,7360,6050,7365,6043,7363,6034,7350,6024xm7267,6121l7251,6141,7277,6145,7267,6121xm7285,6097l7267,6121,7277,6145,7279,6145,7285,6097xm7289,5833l7255,6094,7267,6121,7285,6097,7319,5837,7289,5833xe" filled="true" fillcolor="#000000" stroked="false">
              <v:path arrowok="t"/>
              <v:fill type="solid"/>
            </v:shape>
            <v:shape style="position:absolute;left:7485;top:5145;width:1470;height:1200" coordorigin="7485,5145" coordsize="1470,1200" path="m7485,6105l7755,6345m7965,5700l8235,5940m8205,5550l8475,5790m8355,5430l8625,5670m8520,5280l8790,5520m8685,5145l8955,5385m7800,5841l8070,6081m7620,5940l7890,6180e" filled="false" stroked="true" strokeweight="1pt" strokecolor="#000000">
              <v:path arrowok="t"/>
              <v:stroke dashstyle="solid"/>
            </v:shape>
            <v:shape style="position:absolute;left:7566;top:5339;width:1389;height:1303" coordorigin="7566,5340" coordsize="1389,1303" path="m7800,6225l7628,6243,7622,6250,7623,6258,7624,6266,7631,6272,7722,6263,7566,6377,7584,6402,7740,6287,7707,6364,7704,6371,7707,6380,7715,6383,7722,6387,7731,6383,7734,6376,7798,6230,7800,6225m8025,6555l7999,6540,7876,6468,7867,6470,7858,6485,7861,6494,7940,6540,7740,6540,7740,6570,7940,6570,7861,6616,7858,6626,7862,6633,7867,6640,7876,6642,7999,6570,8025,6555m8460,5775l8288,5793,8282,5801,8283,5809,8284,5817,8291,5823,8299,5822,8383,5814,8226,5928,8244,5953,8400,5838,8367,5914,8364,5922,8367,5931,8375,5934,8382,5937,8391,5934,8394,5926,8458,5781,8460,5775m8955,5340l8791,5357,8783,5358,8777,5365,8778,5374,8779,5382,8786,5388,8794,5387,8878,5378,8721,5493,8739,5517,8895,5403,8862,5479,8859,5486,8862,5495,8870,5499,8877,5502,8886,5498,8889,5491,8953,5345,8955,5340e" filled="true" fillcolor="#000000" stroked="false">
              <v:path arrowok="t"/>
              <v:fill type="solid"/>
            </v:shape>
            <v:shape style="position:absolute;left:8340;top:6468;width:570;height:339" type="#_x0000_t75" stroked="false">
              <v:imagedata r:id="rId20" o:title=""/>
            </v:shape>
            <v:shape style="position:absolute;left:8010;top:6632;width:285;height:175" coordorigin="8010,6633" coordsize="285,175" path="m8159,6633l8152,6637,8010,6720,8152,6803,8159,6807,8168,6804,8177,6790,8174,6781,8167,6777,8095,6735,8040,6735,8040,6705,8095,6705,8174,6658,8177,6649,8173,6642,8168,6635,8159,6633xm8095,6705l8040,6705,8040,6735,8095,6735,8091,6733,8047,6733,8047,6707,8091,6707,8095,6705xm8295,6705l8095,6705,8069,6720,8095,6735,8295,6735,8295,6705xm8047,6707l8047,6733,8069,6720,8047,6707xm8069,6720l8047,6733,8091,6733,8069,6720xm8091,6707l8047,6707,8069,6720,8091,6707xe" filled="true" fillcolor="#000000" stroked="false">
              <v:path arrowok="t"/>
              <v:fill type="solid"/>
            </v:shape>
            <v:shape style="position:absolute;left:7710;top:8135;width:1900;height:1735" type="#_x0000_t75" stroked="false">
              <v:imagedata r:id="rId21" o:title=""/>
            </v:shape>
            <v:shape style="position:absolute;left:5533;top:8509;width:1872;height:1490" type="#_x0000_t75" stroked="false">
              <v:imagedata r:id="rId22" o:title=""/>
            </v:shape>
            <v:shape style="position:absolute;left:4865;top:8762;width:127;height:463" type="#_x0000_t75" stroked="false">
              <v:imagedata r:id="rId23" o:title=""/>
            </v:shape>
            <v:shape style="position:absolute;left:4730;top:9870;width:173;height:392" type="#_x0000_t75" stroked="false">
              <v:imagedata r:id="rId24" o:title=""/>
            </v:shape>
            <v:shape style="position:absolute;left:4565;top:8624;width:173;height:392" type="#_x0000_t75" stroked="false">
              <v:imagedata r:id="rId25" o:title=""/>
            </v:shape>
            <v:shape style="position:absolute;left:4862;top:9495;width:175;height:331" type="#_x0000_t75" stroked="false">
              <v:imagedata r:id="rId26" o:title=""/>
            </v:shape>
            <w10:wrap type="none"/>
          </v:group>
        </w:pict>
      </w:r>
      <w:r>
        <w:rPr/>
        <w:pict>
          <v:shape style="position:absolute;margin-left:244.330002pt;margin-top:49.307774pt;width:95.35pt;height:118.55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spacing w:before="21"/>
                    <w:ind w:left="595" w:right="2" w:hanging="17"/>
                    <w:jc w:val="left"/>
                    <w:rPr>
                      <w:rFonts w:ascii="Arial Black"/>
                      <w:sz w:val="28"/>
                    </w:rPr>
                  </w:pPr>
                  <w:r>
                    <w:rPr>
                      <w:rFonts w:ascii="Arial Black"/>
                      <w:sz w:val="28"/>
                    </w:rPr>
                    <w:t>Eco-Map </w:t>
                  </w:r>
                  <w:r>
                    <w:rPr>
                      <w:rFonts w:ascii="Arial Black"/>
                      <w:color w:val="FF0000"/>
                      <w:sz w:val="28"/>
                    </w:rPr>
                    <w:t>SAMPLE</w:t>
                  </w:r>
                </w:p>
                <w:p>
                  <w:pPr>
                    <w:spacing w:before="95"/>
                    <w:ind w:left="643" w:right="663" w:hanging="92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Health Care</w:t>
                  </w:r>
                </w:p>
                <w:p>
                  <w:pPr>
                    <w:spacing w:line="240" w:lineRule="auto" w:before="67"/>
                    <w:ind w:left="20" w:right="89" w:firstLine="0"/>
                    <w:jc w:val="left"/>
                    <w:rPr>
                      <w:rFonts w:ascii="Calibri Light" w:hAnsi="Calibri Light"/>
                      <w:b w:val="0"/>
                      <w:sz w:val="24"/>
                    </w:rPr>
                  </w:pPr>
                  <w:r>
                    <w:rPr>
                      <w:rFonts w:ascii="Calibri Light" w:hAnsi="Calibri Light"/>
                      <w:b w:val="0"/>
                      <w:sz w:val="24"/>
                    </w:rPr>
                    <w:t>City Hospital Clinic John – MS for 10 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344002pt;margin-top:60.04578pt;width:77.350pt;height:14.35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Social Welfare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024002pt;margin-top:84.82pt;width:122.05pt;height:43.4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Family has been referred</w:t>
                  </w:r>
                </w:p>
                <w:p>
                  <w:pPr>
                    <w:spacing w:line="242" w:lineRule="auto" w:before="0"/>
                    <w:ind w:left="20" w:right="362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to counseling around Joan.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670013pt;margin-top:90.940002pt;width:148.25pt;height:26.5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tabs>
                      <w:tab w:pos="2945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NAME: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  <w:p>
                  <w:pPr>
                    <w:tabs>
                      <w:tab w:pos="2945" w:val="left" w:leader="none"/>
                    </w:tabs>
                    <w:spacing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DATE:</w:t>
                  </w:r>
                  <w:r>
                    <w:rPr>
                      <w:b/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910004pt;margin-top:140.585785pt;width:89.55pt;height:14.35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Extended 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024002pt;margin-top:143.5pt;width:121.95pt;height:14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Medicare and A Disabled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470001pt;margin-top:166.985779pt;width:40.5pt;height:14.35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Church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660004pt;margin-top:169.745789pt;width:29.6pt;height:14.35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070007pt;margin-top:169.660004pt;width:91.35pt;height:57.8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 Light" w:hAnsi="Calibri Light"/>
                      <w:b w:val="0"/>
                      <w:sz w:val="24"/>
                    </w:rPr>
                  </w:pPr>
                  <w:r>
                    <w:rPr>
                      <w:rFonts w:ascii="Calibri Light" w:hAnsi="Calibri Light"/>
                      <w:b w:val="0"/>
                      <w:sz w:val="24"/>
                    </w:rPr>
                    <w:t>Birth’s mother</w:t>
                  </w:r>
                </w:p>
                <w:p>
                  <w:pPr>
                    <w:spacing w:line="240" w:lineRule="auto" w:before="0"/>
                    <w:ind w:left="20" w:right="-3" w:firstLine="0"/>
                    <w:jc w:val="left"/>
                    <w:rPr>
                      <w:rFonts w:ascii="Calibri Light" w:hAnsi="Calibri Light"/>
                      <w:b w:val="0"/>
                      <w:sz w:val="24"/>
                    </w:rPr>
                  </w:pPr>
                  <w:r>
                    <w:rPr>
                      <w:rFonts w:ascii="Calibri Light" w:hAnsi="Calibri Light"/>
                      <w:b w:val="0"/>
                      <w:sz w:val="24"/>
                    </w:rPr>
                    <w:t>demanding – I’ll need financial &amp; emotional 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940002pt;margin-top:204.699997pt;width:81.05pt;height:14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 Light" w:hAnsi="Calibri Light"/>
                      <w:b w:val="0"/>
                      <w:sz w:val="24"/>
                    </w:rPr>
                  </w:pPr>
                  <w:r>
                    <w:rPr>
                      <w:rFonts w:ascii="Calibri Light" w:hAnsi="Calibri Light"/>
                      <w:b w:val="0"/>
                      <w:sz w:val="24"/>
                    </w:rPr>
                    <w:t>Both – part 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744003pt;margin-top:228.065781pt;width:46.05pt;height:14.35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Spiritual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890015pt;margin-top:278.375793pt;width:72.350pt;height:26.95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spacing w:before="13"/>
                    <w:ind w:left="20" w:right="1" w:firstLine="98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FAMILY OR HOUSEHOLD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73999pt;margin-top:282.815796pt;width:59pt;height:14.35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Recreation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940002pt;margin-top:309.489990pt;width:79.4pt;height:43.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Beth involved in</w:t>
                  </w:r>
                </w:p>
                <w:p>
                  <w:pPr>
                    <w:spacing w:line="237" w:lineRule="auto" w:before="2"/>
                    <w:ind w:left="20" w:right="354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gardening &amp; garden club.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429993pt;margin-top:319.690002pt;width:27.55pt;height:28.65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0" w:right="0" w:firstLine="0"/>
                    <w:jc w:val="center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BETH</w:t>
                  </w:r>
                </w:p>
                <w:p>
                  <w:pPr>
                    <w:spacing w:before="0"/>
                    <w:ind w:left="2" w:right="0" w:firstLine="0"/>
                    <w:jc w:val="center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809998pt;margin-top:322.690002pt;width:28.6pt;height:28.65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0" w:right="0" w:firstLine="0"/>
                    <w:jc w:val="center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JOHN</w:t>
                  </w:r>
                </w:p>
                <w:p>
                  <w:pPr>
                    <w:spacing w:before="0"/>
                    <w:ind w:left="5" w:right="0" w:firstLine="0"/>
                    <w:jc w:val="center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970001pt;margin-top:391.209991pt;width:28.6pt;height:28.55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0" w:right="0" w:firstLine="0"/>
                    <w:jc w:val="center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JOHN</w:t>
                  </w:r>
                </w:p>
                <w:p>
                  <w:pPr>
                    <w:spacing w:line="292" w:lineRule="exact" w:before="0"/>
                    <w:ind w:left="5" w:right="0" w:firstLine="0"/>
                    <w:jc w:val="center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10010pt;margin-top:391.690002pt;width:33.6pt;height:28.65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0" w:right="0" w:firstLine="0"/>
                    <w:jc w:val="center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GWEN</w:t>
                  </w:r>
                </w:p>
                <w:p>
                  <w:pPr>
                    <w:spacing w:before="0"/>
                    <w:ind w:left="6" w:right="0" w:firstLine="0"/>
                    <w:jc w:val="center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910004pt;margin-top:392.049988pt;width:27.85pt;height:28.55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0" w:right="0" w:firstLine="0"/>
                    <w:jc w:val="center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JOAN</w:t>
                  </w:r>
                </w:p>
                <w:p>
                  <w:pPr>
                    <w:spacing w:line="292" w:lineRule="exact" w:before="0"/>
                    <w:ind w:left="6" w:right="0" w:firstLine="0"/>
                    <w:jc w:val="center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660004pt;margin-top:428.429993pt;width:84.9pt;height:43.2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Court &amp;</w:t>
                  </w:r>
                </w:p>
                <w:p>
                  <w:pPr>
                    <w:spacing w:line="237" w:lineRule="auto" w:before="2"/>
                    <w:ind w:left="20" w:right="-3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Probation Officer (Mia Thompson)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64pt;margin-top:441.835785pt;width:51.55pt;height:27.1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spacing w:before="13"/>
                    <w:ind w:left="166" w:right="1" w:hanging="147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Extended 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279999pt;margin-top:477.149994pt;width:68.2pt;height:43.2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 Light" w:hAnsi="Calibri Light"/>
                      <w:b w:val="0"/>
                      <w:sz w:val="24"/>
                    </w:rPr>
                  </w:pPr>
                  <w:r>
                    <w:rPr>
                      <w:rFonts w:ascii="Calibri Light" w:hAnsi="Calibri Light"/>
                      <w:b w:val="0"/>
                      <w:sz w:val="24"/>
                    </w:rPr>
                    <w:t>Father’s in</w:t>
                  </w:r>
                </w:p>
                <w:p>
                  <w:pPr>
                    <w:spacing w:line="237" w:lineRule="auto" w:before="2"/>
                    <w:ind w:left="20" w:right="-4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Arkansas very little contact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429993pt;margin-top:482.635773pt;width:41.85pt;height:14.35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Friends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130005pt;margin-top:508.795776pt;width:38.65pt;height:14.35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70007pt;margin-top:513.390015pt;width:87.9pt;height:28.55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Joan popular with</w:t>
                  </w:r>
                </w:p>
                <w:p>
                  <w:pPr>
                    <w:spacing w:line="292" w:lineRule="exact" w:before="0"/>
                    <w:ind w:left="20" w:right="0" w:firstLine="0"/>
                    <w:jc w:val="left"/>
                    <w:rPr>
                      <w:rFonts w:ascii="Calibri Light" w:hAnsi="Calibri Light"/>
                      <w:b w:val="0"/>
                      <w:sz w:val="24"/>
                    </w:rPr>
                  </w:pPr>
                  <w:r>
                    <w:rPr>
                      <w:rFonts w:ascii="Calibri Light" w:hAnsi="Calibri Light"/>
                      <w:b w:val="0"/>
                      <w:sz w:val="24"/>
                    </w:rPr>
                    <w:t>“rough crowd”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019997pt;margin-top:533.395752pt;width:86.95pt;height:78.650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spacing w:before="13"/>
                    <w:ind w:left="29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Recreation</w:t>
                  </w:r>
                </w:p>
                <w:p>
                  <w:pPr>
                    <w:spacing w:before="121"/>
                    <w:ind w:left="20" w:right="656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John very involved in sports.</w:t>
                  </w:r>
                </w:p>
                <w:p>
                  <w:pPr>
                    <w:spacing w:line="291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Father used to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41.549988pt;width:504.25pt;height:36.35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Understanding the Ecomap</w:t>
                  </w:r>
                  <w:r>
                    <w:rPr>
                      <w:b/>
                      <w:sz w:val="20"/>
                    </w:rPr>
                    <w:t>: </w:t>
                  </w:r>
                  <w:r>
                    <w:rPr>
                      <w:sz w:val="20"/>
                    </w:rPr>
                    <w:t>An ecomap is a structural diagram of a client's most important relationships with people,</w:t>
                  </w:r>
                </w:p>
                <w:p>
                  <w:pPr>
                    <w:pStyle w:val="BodyText"/>
                  </w:pPr>
                  <w:r>
                    <w:rPr/>
                    <w:t>groups, and organizations; and identifies resources available in clients’ community. Social workers use this tool to show the coalition of resources that seem likely to affect a client's efforts to achieve personal goals.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90.385986pt;width:377.9pt;height:60.8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Instructions</w:t>
                  </w:r>
                  <w:r>
                    <w:rPr>
                      <w:b/>
                      <w:sz w:val="20"/>
                    </w:rPr>
                    <w:t>: </w:t>
                  </w:r>
                  <w:r>
                    <w:rPr>
                      <w:sz w:val="20"/>
                    </w:rPr>
                    <w:t>Fill in connections where they exist.</w:t>
                  </w:r>
                </w:p>
                <w:p>
                  <w:pPr>
                    <w:pStyle w:val="BodyText"/>
                    <w:spacing w:line="243" w:lineRule="exact"/>
                  </w:pPr>
                  <w:r>
                    <w:rPr/>
                    <w:t>Indicate nature of connections with a descriptive word or by drawing different kinds of line;</w:t>
                  </w:r>
                </w:p>
                <w:p>
                  <w:pPr>
                    <w:pStyle w:val="BodyText"/>
                    <w:tabs>
                      <w:tab w:pos="2220" w:val="left" w:leader="none"/>
                    </w:tabs>
                    <w:ind w:left="740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for strong; - - - - - - - - - - for weak, / / / / / / / / / / for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stressful.</w:t>
                  </w:r>
                </w:p>
                <w:p>
                  <w:pPr>
                    <w:pStyle w:val="BodyText"/>
                    <w:spacing w:before="1"/>
                    <w:rPr>
                      <w:rFonts w:ascii="Wingdings" w:hAnsi="Wingdings"/>
                    </w:rPr>
                  </w:pPr>
                  <w:r>
                    <w:rPr/>
                    <w:t>Draw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along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lines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 signify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energy,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resources,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etc.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5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</w:rPr>
                    <w:t> </w:t>
                  </w:r>
                  <w:r>
                    <w:rPr>
                      <w:rFonts w:ascii="Wingdings" w:hAnsi="Wingdings"/>
                    </w:rPr>
                    <w:t>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Identify significant people and fill in empty circles as needed.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109985pt;margin-top:89.219971pt;width:111.85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149994pt;margin-top:102.659973pt;width:118.85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424004pt;margin-top:712.216003pt;width:74.05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980" w:bottom="280" w:left="8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KWauneka</dc:creator>
  <dcterms:created xsi:type="dcterms:W3CDTF">2020-01-17T14:35:23Z</dcterms:created>
  <dcterms:modified xsi:type="dcterms:W3CDTF">2020-01-17T14:35:23Z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2020-01-17T00:00:00Z</vt:filetime>
  </property>
</Properties>
</file>