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1403F">
      <w:pPr>
        <w:spacing w:line="239" w:lineRule="auto"/>
        <w:ind w:left="8320"/>
        <w:rPr>
          <w:rFonts w:ascii="Arial" w:eastAsia="Arial" w:hAnsi="Arial"/>
          <w:sz w:val="23"/>
        </w:rPr>
      </w:pPr>
      <w:bookmarkStart w:id="0" w:name="page1"/>
      <w:bookmarkEnd w:id="0"/>
      <w:r>
        <w:rPr>
          <w:rFonts w:ascii="Arial" w:eastAsia="Arial" w:hAnsi="Arial"/>
          <w:sz w:val="23"/>
        </w:rPr>
        <w:t>Marketing</w:t>
      </w:r>
    </w:p>
    <w:p w:rsidR="00000000" w:rsidRDefault="00936C0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222885</wp:posOffset>
                </wp:positionV>
                <wp:extent cx="5979160" cy="0"/>
                <wp:effectExtent l="10795" t="11430" r="1079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7745C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7.55pt" to="469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jV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" o:allowincell="f" strokeweight=".25383mm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189865</wp:posOffset>
                </wp:positionV>
                <wp:extent cx="5979160" cy="0"/>
                <wp:effectExtent l="20320" t="26035" r="20320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38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F8E22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4.95pt" to="469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o0Hg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" o:allowincell="f" strokeweight="1.0581mm"/>
            </w:pict>
          </mc:Fallback>
        </mc:AlternateContent>
      </w:r>
    </w:p>
    <w:p w:rsidR="00000000" w:rsidRDefault="00A1403F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0" w:lineRule="atLeast"/>
        <w:rPr>
          <w:rFonts w:ascii="Arial" w:eastAsia="Arial" w:hAnsi="Arial"/>
          <w:sz w:val="64"/>
        </w:rPr>
      </w:pPr>
      <w:r>
        <w:rPr>
          <w:rFonts w:ascii="Arial" w:eastAsia="Arial" w:hAnsi="Arial"/>
          <w:sz w:val="64"/>
        </w:rPr>
        <w:t>Fact Sheet Template</w:t>
      </w:r>
    </w:p>
    <w:p w:rsidR="00000000" w:rsidRDefault="00A1403F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32" w:lineRule="auto"/>
        <w:ind w:right="4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fact sheet is a snapshot of an organization, an arts event, or a service. Fact sheets are often tucked into press kits, or may accompany a press release. Following is a template for an organization fact sheet. If any of</w:t>
      </w:r>
      <w:r>
        <w:rPr>
          <w:rFonts w:ascii="Arial" w:eastAsia="Arial" w:hAnsi="Arial"/>
          <w:sz w:val="22"/>
        </w:rPr>
        <w:t xml:space="preserve"> the headings do not apply to your company (for instance, you have no branch offices), don</w:t>
      </w:r>
      <w:r>
        <w:rPr>
          <w:rFonts w:ascii="Arial" w:eastAsia="Arial" w:hAnsi="Arial"/>
          <w:sz w:val="22"/>
        </w:rPr>
        <w:t>’t include them on your fact sheet.</w:t>
      </w:r>
    </w:p>
    <w:p w:rsidR="00000000" w:rsidRDefault="00A1403F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tabs>
          <w:tab w:val="left" w:pos="104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Business: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Briefly describe the nature of your business; this may take more than one line.</w:t>
      </w:r>
    </w:p>
    <w:p w:rsidR="00000000" w:rsidRDefault="00A1403F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tabs>
          <w:tab w:val="left" w:pos="106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Founded: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List year founded, include da</w:t>
      </w:r>
      <w:r>
        <w:rPr>
          <w:rFonts w:ascii="Arial" w:eastAsia="Arial" w:hAnsi="Arial"/>
          <w:sz w:val="21"/>
        </w:rPr>
        <w:t>te if it</w:t>
      </w:r>
      <w:r>
        <w:rPr>
          <w:rFonts w:ascii="Arial" w:eastAsia="Arial" w:hAnsi="Arial"/>
          <w:sz w:val="21"/>
        </w:rPr>
        <w:t>’s less than a year old.</w:t>
      </w:r>
    </w:p>
    <w:p w:rsidR="00000000" w:rsidRDefault="00A1403F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21" w:lineRule="auto"/>
        <w:ind w:right="3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Headquarters: </w:t>
      </w:r>
      <w:r>
        <w:rPr>
          <w:rFonts w:ascii="Arial" w:eastAsia="Arial" w:hAnsi="Arial"/>
          <w:sz w:val="22"/>
        </w:rPr>
        <w:t>Give the address of your headquarters. Include phone number, fax number and</w:t>
      </w:r>
      <w:r>
        <w:rPr>
          <w:rFonts w:ascii="Arial" w:eastAsia="Arial" w:hAnsi="Arial"/>
          <w:sz w:val="22"/>
        </w:rPr>
        <w:t xml:space="preserve"> URL (website address)</w:t>
      </w:r>
    </w:p>
    <w:p w:rsidR="00000000" w:rsidRDefault="00A1403F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39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Branch or Satellite Offices: </w:t>
      </w:r>
      <w:r>
        <w:rPr>
          <w:rFonts w:ascii="Arial" w:eastAsia="Arial" w:hAnsi="Arial"/>
          <w:sz w:val="21"/>
        </w:rPr>
        <w:t>List other locations, if any; city and state are fine, address unnecessary</w:t>
      </w:r>
    </w:p>
    <w:p w:rsidR="00000000" w:rsidRDefault="00A1403F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tabs>
          <w:tab w:val="left" w:pos="2020"/>
        </w:tabs>
        <w:spacing w:line="239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Arti</w:t>
      </w:r>
      <w:r>
        <w:rPr>
          <w:rFonts w:ascii="Arial" w:eastAsia="Arial" w:hAnsi="Arial"/>
          <w:sz w:val="22"/>
        </w:rPr>
        <w:t>stic Leadership: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List names and titles held</w:t>
      </w:r>
      <w:bookmarkStart w:id="1" w:name="_GoBack"/>
      <w:bookmarkEnd w:id="1"/>
    </w:p>
    <w:p w:rsidR="00000000" w:rsidRDefault="00A1403F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tabs>
          <w:tab w:val="left" w:pos="4020"/>
        </w:tabs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  <w:sz w:val="22"/>
        </w:rPr>
        <w:t>Administrative Leadership &amp; Employees: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List names and titles; State number of employees</w:t>
      </w:r>
    </w:p>
    <w:p w:rsidR="00000000" w:rsidRDefault="00A1403F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tabs>
          <w:tab w:val="left" w:pos="1640"/>
        </w:tabs>
        <w:spacing w:line="239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Board Officers: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List names of officers, titles held</w:t>
      </w:r>
    </w:p>
    <w:p w:rsidR="00000000" w:rsidRDefault="00A1403F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tabs>
          <w:tab w:val="left" w:pos="2080"/>
        </w:tabs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  <w:sz w:val="22"/>
        </w:rPr>
        <w:t>Annual Attendance: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State figures and cite year the figures are good f</w:t>
      </w:r>
      <w:r>
        <w:rPr>
          <w:rFonts w:ascii="Arial" w:eastAsia="Arial" w:hAnsi="Arial"/>
        </w:rPr>
        <w:t>or</w:t>
      </w:r>
    </w:p>
    <w:p w:rsidR="00000000" w:rsidRDefault="00A1403F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tabs>
          <w:tab w:val="left" w:pos="2840"/>
        </w:tabs>
        <w:spacing w:line="239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Season/Exhibition Schedule: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List current season and exhibitions here</w:t>
      </w:r>
    </w:p>
    <w:p w:rsidR="00000000" w:rsidRDefault="00A1403F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31" w:lineRule="auto"/>
        <w:ind w:right="2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Major Events</w:t>
      </w:r>
      <w:r>
        <w:rPr>
          <w:rFonts w:ascii="Arial" w:eastAsia="Arial" w:hAnsi="Arial"/>
          <w:sz w:val="21"/>
        </w:rPr>
        <w:t>: Include timeline here, historical events of significance to the company (founding,</w:t>
      </w:r>
      <w:r>
        <w:rPr>
          <w:rFonts w:ascii="Arial" w:eastAsia="Arial" w:hAnsi="Arial"/>
          <w:sz w:val="21"/>
        </w:rPr>
        <w:t xml:space="preserve"> mergers, </w:t>
      </w:r>
      <w:proofErr w:type="gramStart"/>
      <w:r>
        <w:rPr>
          <w:rFonts w:ascii="Arial" w:eastAsia="Arial" w:hAnsi="Arial"/>
          <w:sz w:val="21"/>
        </w:rPr>
        <w:t>awards</w:t>
      </w:r>
      <w:proofErr w:type="gramEnd"/>
      <w:r>
        <w:rPr>
          <w:rFonts w:ascii="Arial" w:eastAsia="Arial" w:hAnsi="Arial"/>
          <w:sz w:val="21"/>
        </w:rPr>
        <w:t>). This is certainly optional; a lot of fact sheets to not include thi</w:t>
      </w:r>
      <w:r>
        <w:rPr>
          <w:rFonts w:ascii="Arial" w:eastAsia="Arial" w:hAnsi="Arial"/>
          <w:sz w:val="21"/>
        </w:rPr>
        <w:t>s information.</w:t>
      </w:r>
    </w:p>
    <w:p w:rsidR="00000000" w:rsidRDefault="00A1403F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21" w:lineRule="auto"/>
        <w:ind w:right="2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Media Contact</w:t>
      </w:r>
      <w:r>
        <w:rPr>
          <w:rFonts w:ascii="Arial" w:eastAsia="Arial" w:hAnsi="Arial"/>
          <w:sz w:val="22"/>
        </w:rPr>
        <w:t xml:space="preserve">: List the internal person responsible for responding to media inquiries; give </w:t>
      </w:r>
      <w:proofErr w:type="gramStart"/>
      <w:r>
        <w:rPr>
          <w:rFonts w:ascii="Arial" w:eastAsia="Arial" w:hAnsi="Arial"/>
          <w:sz w:val="22"/>
        </w:rPr>
        <w:t>title</w:t>
      </w:r>
      <w:proofErr w:type="gramEnd"/>
      <w:r>
        <w:rPr>
          <w:rFonts w:ascii="Arial" w:eastAsia="Arial" w:hAnsi="Arial"/>
          <w:sz w:val="22"/>
        </w:rPr>
        <w:t>;</w:t>
      </w:r>
      <w:r>
        <w:rPr>
          <w:rFonts w:ascii="Arial" w:eastAsia="Arial" w:hAnsi="Arial"/>
          <w:sz w:val="22"/>
        </w:rPr>
        <w:t xml:space="preserve"> list complete contact information including phone number, fax number, e-mail address.</w:t>
      </w: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332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0" w:lineRule="atLeast"/>
        <w:ind w:left="68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From Texas Commission on the Arts</w:t>
      </w:r>
    </w:p>
    <w:p w:rsidR="00000000" w:rsidRDefault="00A1403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239" w:lineRule="auto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M</w:t>
      </w:r>
      <w:r>
        <w:rPr>
          <w:rFonts w:ascii="Arial" w:eastAsia="Arial" w:hAnsi="Arial"/>
          <w:sz w:val="16"/>
        </w:rPr>
        <w:t>edia Relations 101</w:t>
      </w:r>
    </w:p>
    <w:p w:rsidR="00000000" w:rsidRDefault="00936C02">
      <w:pPr>
        <w:spacing w:line="239" w:lineRule="auto"/>
        <w:jc w:val="right"/>
        <w:rPr>
          <w:rFonts w:ascii="Arial" w:eastAsia="Arial" w:hAnsi="Arial"/>
          <w:sz w:val="16"/>
        </w:rPr>
        <w:sectPr w:rsidR="00000000">
          <w:pgSz w:w="12240" w:h="15840"/>
          <w:pgMar w:top="724" w:right="1440" w:bottom="455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351790</wp:posOffset>
                </wp:positionV>
                <wp:extent cx="5979160" cy="0"/>
                <wp:effectExtent l="10795" t="7620" r="1079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FEE5F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7.7pt" to="469.4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LZ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" o:allowincell="f" strokeweight=".16914mm"/>
            </w:pict>
          </mc:Fallback>
        </mc:AlternateContent>
      </w:r>
    </w:p>
    <w:p w:rsidR="00000000" w:rsidRDefault="00A140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403F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A1403F" w:rsidRDefault="00A1403F">
      <w:pPr>
        <w:tabs>
          <w:tab w:val="left" w:pos="910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TCA Tool-kit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33</w:t>
      </w:r>
    </w:p>
    <w:sectPr w:rsidR="00A1403F">
      <w:type w:val="continuous"/>
      <w:pgSz w:w="12240" w:h="15840"/>
      <w:pgMar w:top="724" w:right="1440" w:bottom="455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02"/>
    <w:rsid w:val="00936C02"/>
    <w:rsid w:val="00A1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7C97E-3622-42CB-96B3-A112A2F2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2017-04-26T04:17:00Z</dcterms:created>
  <dcterms:modified xsi:type="dcterms:W3CDTF">2017-04-26T04:17:00Z</dcterms:modified>
</cp:coreProperties>
</file>